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E502F6">
      <w:pPr>
        <w:spacing w:line="360" w:lineRule="auto"/>
        <w:jc w:val="center"/>
        <w:rPr>
          <w:rFonts w:ascii="楷体" w:hAnsi="楷体" w:eastAsia="楷体"/>
          <w:b/>
          <w:sz w:val="36"/>
          <w:szCs w:val="32"/>
        </w:rPr>
      </w:pPr>
      <w:r>
        <w:rPr>
          <w:rFonts w:hint="eastAsia" w:ascii="楷体" w:hAnsi="楷体" w:eastAsia="楷体"/>
          <w:b/>
          <w:sz w:val="36"/>
          <w:szCs w:val="32"/>
        </w:rPr>
        <w:t>《多媒体技术》实验报告</w:t>
      </w:r>
    </w:p>
    <w:p w14:paraId="01AF4C58">
      <w:pPr>
        <w:spacing w:line="360" w:lineRule="auto"/>
        <w:jc w:val="center"/>
        <w:rPr>
          <w:rFonts w:eastAsia="楷体"/>
          <w:b/>
          <w:sz w:val="36"/>
          <w:szCs w:val="32"/>
        </w:rPr>
      </w:pPr>
    </w:p>
    <w:p w14:paraId="7DCDE1A8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1.</w:t>
      </w:r>
      <w:r>
        <w:rPr>
          <w:rFonts w:hint="eastAsia" w:eastAsia="楷体"/>
          <w:b/>
          <w:sz w:val="32"/>
          <w:szCs w:val="32"/>
        </w:rPr>
        <w:t>完成本次实验任务的思路</w:t>
      </w:r>
    </w:p>
    <w:p w14:paraId="419C6528">
      <w:pPr>
        <w:spacing w:line="360" w:lineRule="auto"/>
        <w:jc w:val="left"/>
        <w:rPr>
          <w:rFonts w:hint="default" w:eastAsia="楷体"/>
          <w:b/>
          <w:sz w:val="32"/>
          <w:szCs w:val="32"/>
          <w:lang w:val="en-US" w:eastAsia="zh-CN"/>
        </w:rPr>
      </w:pPr>
      <w:r>
        <w:rPr>
          <w:rFonts w:hint="eastAsia" w:eastAsia="楷体"/>
          <w:b/>
          <w:sz w:val="32"/>
          <w:szCs w:val="32"/>
          <w:lang w:val="en-US" w:eastAsia="zh-CN"/>
        </w:rPr>
        <w:t>使用贪心策略构建霍夫曼树，根据树的结构为每个字符进行编码。使用map（即字典）的数据结构存储原始数据，使用优先队列实现贪心算法，频率低的叶子节点优先，每个叶节点是一个节点类，存储字符类型、频数、左孩子和右孩子。生成编码时，使用递归算法，是上一个节点的左孩子编码就添加‘0’，是右孩子就添加‘1’。</w:t>
      </w:r>
    </w:p>
    <w:p w14:paraId="3D108F8E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2.运行程序截图和简要说明</w:t>
      </w:r>
    </w:p>
    <w:p w14:paraId="3241233E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741170"/>
            <wp:effectExtent l="0" t="0" r="146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运行ababcab文件，字符串中有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:3,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:3,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:2,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:1,EOF:1，编码后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:10,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:11,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:00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:010,EOF:011，因此结果为1011001011000101011011。其他运行结果分析过程与此类似。</w:t>
      </w:r>
      <w:r>
        <w:drawing>
          <wp:inline distT="0" distB="0" distL="114300" distR="114300">
            <wp:extent cx="5263515" cy="1263015"/>
            <wp:effectExtent l="0" t="0" r="952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639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147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79955"/>
            <wp:effectExtent l="0" t="0" r="31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CCE0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3.</w:t>
      </w:r>
      <w:r>
        <w:rPr>
          <w:rFonts w:hint="eastAsia" w:eastAsia="楷体"/>
          <w:b/>
          <w:sz w:val="32"/>
          <w:szCs w:val="32"/>
        </w:rPr>
        <w:t>核心</w:t>
      </w:r>
      <w:r>
        <w:rPr>
          <w:rFonts w:eastAsia="楷体"/>
          <w:b/>
          <w:sz w:val="32"/>
          <w:szCs w:val="32"/>
        </w:rPr>
        <w:t>代码</w:t>
      </w:r>
      <w:r>
        <w:rPr>
          <w:rFonts w:hint="eastAsia" w:eastAsia="楷体"/>
          <w:b/>
          <w:sz w:val="32"/>
          <w:szCs w:val="32"/>
        </w:rPr>
        <w:t>展示</w:t>
      </w:r>
      <w:r>
        <w:rPr>
          <w:rFonts w:eastAsia="楷体"/>
          <w:b/>
          <w:sz w:val="32"/>
          <w:szCs w:val="32"/>
        </w:rPr>
        <w:t>和分析</w:t>
      </w:r>
    </w:p>
    <w:p w14:paraId="16909CB9">
      <w:p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330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创建节点类，初始化存储的字符和频数，左孩子和右孩子初始化为None，自定义比较函数，频数小的优先，存储字符字典序小的优先，非None字符优先。</w:t>
      </w:r>
      <w:r>
        <w:drawing>
          <wp:inline distT="0" distB="0" distL="114300" distR="114300">
            <wp:extent cx="5273675" cy="100647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9352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存储文本中每个字符的出现次数，注意要加上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和EOF。</w:t>
      </w:r>
    </w:p>
    <w:p w14:paraId="5ED80180">
      <w:pPr>
        <w:spacing w:line="360" w:lineRule="auto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8595" cy="2094230"/>
            <wp:effectExtent l="0" t="0" r="444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根据图建树，最终返回根节点。</w:t>
      </w:r>
      <w:r>
        <w:drawing>
          <wp:inline distT="0" distB="0" distL="114300" distR="114300">
            <wp:extent cx="5272405" cy="2700020"/>
            <wp:effectExtent l="0" t="0" r="63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根据树建编码，最终返回存储编码的字典。</w:t>
      </w:r>
      <w:r>
        <w:drawing>
          <wp:inline distT="0" distB="0" distL="114300" distR="114300">
            <wp:extent cx="5271770" cy="1480185"/>
            <wp:effectExtent l="0" t="0" r="127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0" cy="8839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输出编码后的字符串。</w:t>
      </w:r>
      <w:bookmarkStart w:id="0" w:name="_GoBack"/>
      <w:bookmarkEnd w:id="0"/>
    </w:p>
    <w:p w14:paraId="44D91589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 xml:space="preserve"> </w:t>
      </w:r>
    </w:p>
    <w:p w14:paraId="571C08AD">
      <w:pPr>
        <w:spacing w:line="360" w:lineRule="auto"/>
        <w:rPr>
          <w:rFonts w:ascii="黑体" w:hAnsi="黑体" w:eastAsia="黑体"/>
          <w:b/>
          <w:sz w:val="32"/>
          <w:szCs w:val="32"/>
        </w:rPr>
      </w:pPr>
    </w:p>
    <w:p w14:paraId="6985C1DE">
      <w:pPr>
        <w:spacing w:line="360" w:lineRule="auto"/>
      </w:pPr>
    </w:p>
    <w:p w14:paraId="4B6B468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876A6"/>
    <w:rsid w:val="002A2A41"/>
    <w:rsid w:val="002E22D8"/>
    <w:rsid w:val="004556AC"/>
    <w:rsid w:val="005876A6"/>
    <w:rsid w:val="00611004"/>
    <w:rsid w:val="007F4810"/>
    <w:rsid w:val="008A430E"/>
    <w:rsid w:val="008D240B"/>
    <w:rsid w:val="00905B4F"/>
    <w:rsid w:val="00A6323F"/>
    <w:rsid w:val="00B76309"/>
    <w:rsid w:val="00BE686A"/>
    <w:rsid w:val="00E90C25"/>
    <w:rsid w:val="00FF5A7C"/>
    <w:rsid w:val="64953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45</Words>
  <Characters>48</Characters>
  <Lines>1</Lines>
  <Paragraphs>1</Paragraphs>
  <TotalTime>34</TotalTime>
  <ScaleCrop>false</ScaleCrop>
  <LinksUpToDate>false</LinksUpToDate>
  <CharactersWithSpaces>49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2013-10-07T07:33:00Z</dcterms:created>
  <dc:creator>flong</dc:creator>
  <cp:lastModifiedBy>WPS_1601472217</cp:lastModifiedBy>
  <dcterms:modified xsi:type="dcterms:W3CDTF">2025-04-24T06:12:47Z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7B4EA334CF8343ABA031AB04B4DE2D2A_12</vt:lpwstr>
  </property>
</Properties>
</file>